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70216B">
        <w:rPr>
          <w:rFonts w:ascii="GHEA Grapalat" w:hAnsi="GHEA Grapalat"/>
          <w:i w:val="0"/>
          <w:color w:val="000000"/>
        </w:rPr>
        <w:t>March 18</w:t>
      </w:r>
      <w:r w:rsidR="00094D93">
        <w:rPr>
          <w:rFonts w:ascii="GHEA Grapalat" w:hAnsi="GHEA Grapalat"/>
          <w:i w:val="0"/>
          <w:color w:val="000000"/>
        </w:rPr>
        <w:t xml:space="preserve"> of 202</w:t>
      </w:r>
      <w:r w:rsidR="0070216B">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70216B">
        <w:rPr>
          <w:rFonts w:ascii="GHEA Grapalat" w:hAnsi="GHEA Grapalat"/>
          <w:i w:val="0"/>
          <w:color w:val="000000"/>
        </w:rPr>
        <w:t>25/6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 xml:space="preserve">The selected bidder based on the results of the price quotation will be proposed, in a prescribed manner, to conclude a contract </w:t>
      </w:r>
      <w:r w:rsidR="0070216B" w:rsidRPr="0070216B">
        <w:rPr>
          <w:rFonts w:ascii="GHEA Grapalat" w:hAnsi="GHEA Grapalat"/>
          <w:i w:val="0"/>
        </w:rPr>
        <w:t xml:space="preserve">Yerevan State Sports College of the Olympic Shift consulting service for the development of design estimates for the construction of the SNCO building (boxing and judo gym)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70216B">
        <w:rPr>
          <w:rFonts w:ascii="GHEA Grapalat" w:hAnsi="GHEA Grapalat"/>
          <w:i w:val="0"/>
          <w:color w:val="000000"/>
        </w:rPr>
        <w:t>April 2</w:t>
      </w:r>
      <w:r w:rsidR="0095639F">
        <w:rPr>
          <w:rFonts w:ascii="GHEA Grapalat" w:hAnsi="GHEA Grapalat"/>
          <w:i w:val="0"/>
          <w:color w:val="000000"/>
        </w:rPr>
        <w:t>,</w:t>
      </w:r>
      <w:r w:rsidR="0070216B">
        <w:rPr>
          <w:rFonts w:ascii="GHEA Grapalat" w:hAnsi="GHEA Grapalat"/>
          <w:i w:val="0"/>
          <w:color w:val="000000"/>
        </w:rPr>
        <w:t xml:space="preserve"> 2025</w:t>
      </w:r>
      <w:r w:rsidR="00EE0242">
        <w:rPr>
          <w:rFonts w:ascii="GHEA Grapalat" w:hAnsi="GHEA Grapalat"/>
          <w:i w:val="0"/>
          <w:color w:val="000000"/>
        </w:rPr>
        <w:t>, 1</w:t>
      </w:r>
      <w:r w:rsidR="00291708">
        <w:rPr>
          <w:rFonts w:ascii="GHEA Grapalat" w:hAnsi="GHEA Grapalat"/>
          <w:i w:val="0"/>
          <w:color w:val="000000"/>
        </w:rPr>
        <w:t>0</w:t>
      </w:r>
      <w:r w:rsidR="00EE0242">
        <w:rPr>
          <w:rFonts w:ascii="GHEA Grapalat" w:hAnsi="GHEA Grapalat"/>
          <w:i w:val="0"/>
          <w:color w:val="000000"/>
        </w:rPr>
        <w:t>:30 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216B">
        <w:rPr>
          <w:rFonts w:ascii="GHEA Grapalat" w:hAnsi="GHEA Grapalat"/>
          <w:i w:val="0"/>
          <w:color w:val="000000"/>
        </w:rPr>
        <w:t>April 2, 2025</w:t>
      </w:r>
      <w:bookmarkStart w:id="0" w:name="_GoBack"/>
      <w:bookmarkEnd w:id="0"/>
      <w:r w:rsidR="00291708">
        <w:rPr>
          <w:rFonts w:ascii="GHEA Grapalat" w:hAnsi="GHEA Grapalat"/>
          <w:i w:val="0"/>
          <w:color w:val="000000"/>
        </w:rPr>
        <w:t xml:space="preserve">, 10:30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81384"/>
    <w:rsid w:val="003A486E"/>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0216B"/>
    <w:rsid w:val="00732509"/>
    <w:rsid w:val="007A0C4A"/>
    <w:rsid w:val="007B1A22"/>
    <w:rsid w:val="007D1958"/>
    <w:rsid w:val="00805C65"/>
    <w:rsid w:val="00816108"/>
    <w:rsid w:val="00877EA8"/>
    <w:rsid w:val="00886993"/>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92ADE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85</cp:revision>
  <dcterms:created xsi:type="dcterms:W3CDTF">2019-03-14T09:22:00Z</dcterms:created>
  <dcterms:modified xsi:type="dcterms:W3CDTF">2025-03-18T11:50:00Z</dcterms:modified>
</cp:coreProperties>
</file>